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апреля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УКК "ПромСтройБезопасность"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УКК "ПромСтройБезопасность"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ГБПОУ РО "Ростовский-на-Дону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ГБПОУ РО "Ростовский-на-Дону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апреля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